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472" w:rsidRDefault="006B1472" w:rsidP="006B1472">
      <w:pPr>
        <w:spacing w:line="360" w:lineRule="auto"/>
        <w:jc w:val="both"/>
        <w:rPr>
          <w:b/>
          <w:sz w:val="32"/>
          <w:szCs w:val="32"/>
        </w:rPr>
      </w:pPr>
      <w:r w:rsidRPr="00322F69">
        <w:rPr>
          <w:b/>
          <w:sz w:val="32"/>
          <w:szCs w:val="32"/>
        </w:rPr>
        <w:t>Раздел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  <w:lang w:val="en-US"/>
        </w:rPr>
        <w:t>V</w:t>
      </w:r>
      <w:r>
        <w:rPr>
          <w:b/>
          <w:sz w:val="32"/>
          <w:szCs w:val="32"/>
        </w:rPr>
        <w:t xml:space="preserve">. </w:t>
      </w:r>
      <w:r w:rsidRPr="00322F69">
        <w:rPr>
          <w:b/>
          <w:sz w:val="32"/>
          <w:szCs w:val="32"/>
        </w:rPr>
        <w:t xml:space="preserve">Распространение </w:t>
      </w:r>
      <w:r>
        <w:rPr>
          <w:b/>
          <w:sz w:val="32"/>
          <w:szCs w:val="32"/>
        </w:rPr>
        <w:t xml:space="preserve">и обобщение педагогического </w:t>
      </w:r>
      <w:r w:rsidRPr="00322F69">
        <w:rPr>
          <w:b/>
          <w:sz w:val="32"/>
          <w:szCs w:val="32"/>
        </w:rPr>
        <w:t>опыта.</w:t>
      </w:r>
    </w:p>
    <w:p w:rsidR="006B1472" w:rsidRDefault="006B1472" w:rsidP="006B1472">
      <w:pPr>
        <w:numPr>
          <w:ilvl w:val="1"/>
          <w:numId w:val="1"/>
        </w:numPr>
        <w:tabs>
          <w:tab w:val="num" w:pos="0"/>
        </w:tabs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5.1. На улусном уровне</w:t>
      </w:r>
    </w:p>
    <w:p w:rsidR="006B1472" w:rsidRPr="006B1472" w:rsidRDefault="006B1472" w:rsidP="006B1472">
      <w:pPr>
        <w:numPr>
          <w:ilvl w:val="0"/>
          <w:numId w:val="2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 xml:space="preserve">2009г Сертификат о распространении педагогического опыта в научно- практическом семинаре «Разработка различных форм сетевого взаимодействия образовательных учреждений </w:t>
      </w:r>
      <w:proofErr w:type="spellStart"/>
      <w:r w:rsidRPr="0008148C">
        <w:rPr>
          <w:sz w:val="28"/>
          <w:szCs w:val="28"/>
        </w:rPr>
        <w:t>Оймяконского</w:t>
      </w:r>
      <w:proofErr w:type="spellEnd"/>
      <w:r w:rsidRPr="0008148C">
        <w:rPr>
          <w:sz w:val="28"/>
          <w:szCs w:val="28"/>
        </w:rPr>
        <w:t xml:space="preserve"> улуса в обеспечении качественного образования» МУ УО МО «Оймяконский улус»;</w:t>
      </w:r>
    </w:p>
    <w:p w:rsidR="006B1472" w:rsidRDefault="006B1472" w:rsidP="006B1472">
      <w:pPr>
        <w:spacing w:line="360" w:lineRule="auto"/>
        <w:jc w:val="both"/>
        <w:rPr>
          <w:sz w:val="28"/>
          <w:szCs w:val="28"/>
        </w:rPr>
      </w:pPr>
      <w:r>
        <w:rPr>
          <w:b/>
          <w:sz w:val="32"/>
          <w:szCs w:val="32"/>
        </w:rPr>
        <w:t>5.2. На республиканском уровне.</w:t>
      </w:r>
      <w:r w:rsidRPr="0008148C">
        <w:rPr>
          <w:sz w:val="28"/>
          <w:szCs w:val="28"/>
        </w:rPr>
        <w:t xml:space="preserve"> </w:t>
      </w:r>
    </w:p>
    <w:p w:rsidR="006B1472" w:rsidRPr="0008148C" w:rsidRDefault="006B1472" w:rsidP="006B1472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007 г"/>
        </w:smartTagPr>
        <w:r w:rsidRPr="0008148C">
          <w:rPr>
            <w:sz w:val="28"/>
            <w:szCs w:val="28"/>
          </w:rPr>
          <w:t>2007 г</w:t>
        </w:r>
      </w:smartTag>
      <w:r w:rsidRPr="0008148C">
        <w:rPr>
          <w:sz w:val="28"/>
          <w:szCs w:val="28"/>
        </w:rPr>
        <w:t xml:space="preserve">. Сертификат о распространении педагогического опыта на Арктическом слете «Реализация комплексного проекта модернизации системы образования </w:t>
      </w:r>
      <w:proofErr w:type="spellStart"/>
      <w:r w:rsidRPr="0008148C">
        <w:rPr>
          <w:sz w:val="28"/>
          <w:szCs w:val="28"/>
        </w:rPr>
        <w:t>Оймяконского</w:t>
      </w:r>
      <w:proofErr w:type="spellEnd"/>
      <w:r w:rsidRPr="0008148C">
        <w:rPr>
          <w:sz w:val="28"/>
          <w:szCs w:val="28"/>
        </w:rPr>
        <w:t xml:space="preserve"> улуса»;</w:t>
      </w:r>
    </w:p>
    <w:p w:rsidR="006B1472" w:rsidRPr="0008148C" w:rsidRDefault="006B1472" w:rsidP="006B1472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010 г"/>
        </w:smartTagPr>
        <w:r w:rsidRPr="0008148C">
          <w:rPr>
            <w:sz w:val="28"/>
            <w:szCs w:val="28"/>
          </w:rPr>
          <w:t>2010 г</w:t>
        </w:r>
      </w:smartTag>
      <w:r w:rsidRPr="0008148C">
        <w:rPr>
          <w:sz w:val="28"/>
          <w:szCs w:val="28"/>
        </w:rPr>
        <w:t>. сертификат о распространении опыта на республиканской педагогической ярмарке «</w:t>
      </w:r>
      <w:proofErr w:type="gramStart"/>
      <w:r w:rsidRPr="0008148C">
        <w:rPr>
          <w:sz w:val="28"/>
          <w:szCs w:val="28"/>
        </w:rPr>
        <w:t>Образовательная</w:t>
      </w:r>
      <w:proofErr w:type="gramEnd"/>
      <w:r w:rsidRPr="0008148C">
        <w:rPr>
          <w:sz w:val="28"/>
          <w:szCs w:val="28"/>
        </w:rPr>
        <w:t xml:space="preserve"> марка-2010» по теме «Создание условий в формировании у мальчиков общественно-гражданских позиций «;</w:t>
      </w:r>
    </w:p>
    <w:p w:rsidR="006B1472" w:rsidRPr="0008148C" w:rsidRDefault="006B1472" w:rsidP="006B1472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8148C">
        <w:rPr>
          <w:sz w:val="28"/>
          <w:szCs w:val="28"/>
        </w:rPr>
        <w:t xml:space="preserve">2010г. Сертификат о распространении опыта на </w:t>
      </w:r>
      <w:r w:rsidRPr="0008148C">
        <w:rPr>
          <w:sz w:val="28"/>
          <w:szCs w:val="28"/>
          <w:lang w:val="en-US"/>
        </w:rPr>
        <w:t>III</w:t>
      </w:r>
      <w:r w:rsidRPr="0008148C">
        <w:rPr>
          <w:sz w:val="28"/>
          <w:szCs w:val="28"/>
        </w:rPr>
        <w:t xml:space="preserve"> Всероссийских этнопедагогических Волковских чтений «Педагогика любви и примера» Министерство образования РС/Я, НИИ </w:t>
      </w:r>
      <w:proofErr w:type="spellStart"/>
      <w:r w:rsidRPr="0008148C">
        <w:rPr>
          <w:sz w:val="28"/>
          <w:szCs w:val="28"/>
        </w:rPr>
        <w:t>этнопедагогики</w:t>
      </w:r>
      <w:proofErr w:type="spellEnd"/>
      <w:r w:rsidRPr="0008148C">
        <w:rPr>
          <w:sz w:val="28"/>
          <w:szCs w:val="28"/>
        </w:rPr>
        <w:t xml:space="preserve"> ГОУ ВПО «Чувашский государственный университет им. И.Я.Яковлева», Ассоциация народной педагогики РС/Я, ИПКРО РС/Я им. С.Н.Донского </w:t>
      </w:r>
      <w:r w:rsidRPr="0008148C">
        <w:rPr>
          <w:sz w:val="28"/>
          <w:szCs w:val="28"/>
          <w:lang w:val="en-US"/>
        </w:rPr>
        <w:t>II</w:t>
      </w:r>
      <w:r w:rsidRPr="0008148C">
        <w:rPr>
          <w:sz w:val="28"/>
          <w:szCs w:val="28"/>
        </w:rPr>
        <w:t>, ОО «Общественная кафедра музейной педагогики»</w:t>
      </w:r>
    </w:p>
    <w:p w:rsidR="006B1472" w:rsidRDefault="006B1472" w:rsidP="006B1472">
      <w:pPr>
        <w:numPr>
          <w:ilvl w:val="0"/>
          <w:numId w:val="3"/>
        </w:numPr>
        <w:tabs>
          <w:tab w:val="clear" w:pos="720"/>
          <w:tab w:val="num" w:pos="0"/>
        </w:tabs>
        <w:spacing w:after="0" w:line="360" w:lineRule="auto"/>
        <w:ind w:left="0" w:firstLine="540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2010 г"/>
        </w:smartTagPr>
        <w:r w:rsidRPr="0008148C">
          <w:rPr>
            <w:sz w:val="28"/>
            <w:szCs w:val="28"/>
          </w:rPr>
          <w:t>2010 г</w:t>
        </w:r>
      </w:smartTag>
      <w:r w:rsidRPr="0008148C">
        <w:rPr>
          <w:sz w:val="28"/>
          <w:szCs w:val="28"/>
        </w:rPr>
        <w:t xml:space="preserve">. сертификат участника открытого республиканского форума педагогической общественности «Образование в </w:t>
      </w:r>
      <w:proofErr w:type="spellStart"/>
      <w:r w:rsidRPr="0008148C">
        <w:rPr>
          <w:sz w:val="28"/>
          <w:szCs w:val="28"/>
        </w:rPr>
        <w:t>социокультурном</w:t>
      </w:r>
      <w:proofErr w:type="spellEnd"/>
      <w:r w:rsidRPr="0008148C">
        <w:rPr>
          <w:sz w:val="28"/>
          <w:szCs w:val="28"/>
        </w:rPr>
        <w:t xml:space="preserve"> измерении», посвященного Году учителя ( 3 Всероссийские </w:t>
      </w:r>
      <w:proofErr w:type="spellStart"/>
      <w:r w:rsidRPr="0008148C">
        <w:rPr>
          <w:sz w:val="28"/>
          <w:szCs w:val="28"/>
        </w:rPr>
        <w:t>Волковские</w:t>
      </w:r>
      <w:proofErr w:type="spellEnd"/>
      <w:r w:rsidRPr="0008148C">
        <w:rPr>
          <w:sz w:val="28"/>
          <w:szCs w:val="28"/>
        </w:rPr>
        <w:t xml:space="preserve"> </w:t>
      </w:r>
      <w:proofErr w:type="spellStart"/>
      <w:r w:rsidRPr="0008148C">
        <w:rPr>
          <w:sz w:val="28"/>
          <w:szCs w:val="28"/>
        </w:rPr>
        <w:t>этнопедагогические</w:t>
      </w:r>
      <w:proofErr w:type="spellEnd"/>
      <w:r w:rsidRPr="0008148C">
        <w:rPr>
          <w:sz w:val="28"/>
          <w:szCs w:val="28"/>
        </w:rPr>
        <w:t xml:space="preserve"> чтения Республиканская педагогическая ярмарка «Образовательная марка» Фестиваль работников образования Р</w:t>
      </w:r>
      <w:proofErr w:type="gramStart"/>
      <w:r w:rsidRPr="0008148C">
        <w:rPr>
          <w:sz w:val="28"/>
          <w:szCs w:val="28"/>
        </w:rPr>
        <w:t>С(</w:t>
      </w:r>
      <w:proofErr w:type="gramEnd"/>
      <w:r w:rsidRPr="0008148C">
        <w:rPr>
          <w:sz w:val="28"/>
          <w:szCs w:val="28"/>
        </w:rPr>
        <w:t>Я)</w:t>
      </w:r>
    </w:p>
    <w:p w:rsidR="006B1472" w:rsidRDefault="006B1472" w:rsidP="006B1472">
      <w:pPr>
        <w:tabs>
          <w:tab w:val="num" w:pos="1440"/>
        </w:tabs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5.3. Методические разработки.</w:t>
      </w:r>
    </w:p>
    <w:p w:rsidR="006B1472" w:rsidRDefault="006B1472" w:rsidP="006B1472">
      <w:pPr>
        <w:numPr>
          <w:ilvl w:val="0"/>
          <w:numId w:val="4"/>
        </w:numPr>
        <w:spacing w:after="0" w:line="360" w:lineRule="auto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кружка «Риторика»</w:t>
      </w:r>
    </w:p>
    <w:p w:rsidR="00000000" w:rsidRPr="006B1472" w:rsidRDefault="006B1472" w:rsidP="006B1472">
      <w:pPr>
        <w:numPr>
          <w:ilvl w:val="0"/>
          <w:numId w:val="4"/>
        </w:numPr>
        <w:spacing w:after="0" w:line="360" w:lineRule="auto"/>
        <w:jc w:val="both"/>
        <w:rPr>
          <w:b/>
          <w:color w:val="0000FF"/>
          <w:sz w:val="32"/>
          <w:szCs w:val="32"/>
          <w:u w:val="single"/>
        </w:rPr>
      </w:pPr>
      <w:hyperlink r:id="rId5" w:history="1">
        <w:r w:rsidRPr="00AD039F">
          <w:rPr>
            <w:rStyle w:val="a3"/>
            <w:b/>
            <w:sz w:val="32"/>
            <w:szCs w:val="32"/>
          </w:rPr>
          <w:t>Проек</w:t>
        </w:r>
        <w:r w:rsidRPr="00AD039F">
          <w:rPr>
            <w:rStyle w:val="a3"/>
            <w:b/>
            <w:sz w:val="32"/>
            <w:szCs w:val="32"/>
          </w:rPr>
          <w:t>т</w:t>
        </w:r>
        <w:r w:rsidRPr="00AD039F">
          <w:rPr>
            <w:rStyle w:val="a3"/>
            <w:b/>
            <w:sz w:val="32"/>
            <w:szCs w:val="32"/>
          </w:rPr>
          <w:t xml:space="preserve"> «Клуб</w:t>
        </w:r>
        <w:r w:rsidRPr="00AD039F">
          <w:rPr>
            <w:rStyle w:val="a3"/>
            <w:b/>
            <w:sz w:val="32"/>
            <w:szCs w:val="32"/>
          </w:rPr>
          <w:t xml:space="preserve"> </w:t>
        </w:r>
        <w:r w:rsidRPr="00AD039F">
          <w:rPr>
            <w:rStyle w:val="a3"/>
            <w:b/>
            <w:sz w:val="32"/>
            <w:szCs w:val="32"/>
          </w:rPr>
          <w:t>«</w:t>
        </w:r>
        <w:proofErr w:type="spellStart"/>
        <w:r w:rsidRPr="00AD039F">
          <w:rPr>
            <w:rStyle w:val="a3"/>
            <w:b/>
            <w:sz w:val="32"/>
            <w:szCs w:val="32"/>
          </w:rPr>
          <w:t>Уолан</w:t>
        </w:r>
        <w:proofErr w:type="spellEnd"/>
        <w:r w:rsidRPr="00AD039F">
          <w:rPr>
            <w:rStyle w:val="a3"/>
            <w:b/>
            <w:sz w:val="32"/>
            <w:szCs w:val="32"/>
          </w:rPr>
          <w:t xml:space="preserve"> </w:t>
        </w:r>
        <w:proofErr w:type="spellStart"/>
        <w:r w:rsidRPr="00AD039F">
          <w:rPr>
            <w:rStyle w:val="a3"/>
            <w:b/>
            <w:sz w:val="32"/>
            <w:szCs w:val="32"/>
          </w:rPr>
          <w:t>кы</w:t>
        </w:r>
        <w:proofErr w:type="gramStart"/>
        <w:r w:rsidRPr="00AD039F">
          <w:rPr>
            <w:rStyle w:val="a3"/>
            <w:b/>
            <w:sz w:val="32"/>
            <w:szCs w:val="32"/>
          </w:rPr>
          <w:t>h</w:t>
        </w:r>
        <w:proofErr w:type="gramEnd"/>
        <w:r w:rsidRPr="00AD039F">
          <w:rPr>
            <w:rStyle w:val="a3"/>
            <w:b/>
            <w:sz w:val="32"/>
            <w:szCs w:val="32"/>
          </w:rPr>
          <w:t>а</w:t>
        </w:r>
        <w:r w:rsidRPr="00AD039F">
          <w:rPr>
            <w:rStyle w:val="a3"/>
            <w:b/>
            <w:sz w:val="32"/>
            <w:szCs w:val="32"/>
          </w:rPr>
          <w:t>та</w:t>
        </w:r>
        <w:proofErr w:type="spellEnd"/>
        <w:r w:rsidRPr="00AD039F">
          <w:rPr>
            <w:rStyle w:val="a3"/>
            <w:b/>
            <w:sz w:val="32"/>
            <w:szCs w:val="32"/>
          </w:rPr>
          <w:t>»</w:t>
        </w:r>
      </w:hyperlink>
    </w:p>
    <w:sectPr w:rsidR="00000000" w:rsidRPr="006B1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16E9"/>
    <w:multiLevelType w:val="hybridMultilevel"/>
    <w:tmpl w:val="87A08C5C"/>
    <w:lvl w:ilvl="0" w:tplc="290AE05C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ED22E2BA">
      <w:numFmt w:val="none"/>
      <w:lvlText w:val=""/>
      <w:lvlJc w:val="left"/>
      <w:pPr>
        <w:tabs>
          <w:tab w:val="num" w:pos="360"/>
        </w:tabs>
      </w:pPr>
    </w:lvl>
    <w:lvl w:ilvl="2" w:tplc="9536AFD6">
      <w:numFmt w:val="none"/>
      <w:lvlText w:val=""/>
      <w:lvlJc w:val="left"/>
      <w:pPr>
        <w:tabs>
          <w:tab w:val="num" w:pos="360"/>
        </w:tabs>
      </w:pPr>
    </w:lvl>
    <w:lvl w:ilvl="3" w:tplc="1EE6D988">
      <w:numFmt w:val="none"/>
      <w:lvlText w:val=""/>
      <w:lvlJc w:val="left"/>
      <w:pPr>
        <w:tabs>
          <w:tab w:val="num" w:pos="360"/>
        </w:tabs>
      </w:pPr>
    </w:lvl>
    <w:lvl w:ilvl="4" w:tplc="E12AAC8E">
      <w:numFmt w:val="none"/>
      <w:lvlText w:val=""/>
      <w:lvlJc w:val="left"/>
      <w:pPr>
        <w:tabs>
          <w:tab w:val="num" w:pos="360"/>
        </w:tabs>
      </w:pPr>
    </w:lvl>
    <w:lvl w:ilvl="5" w:tplc="4254DEC8">
      <w:numFmt w:val="none"/>
      <w:lvlText w:val=""/>
      <w:lvlJc w:val="left"/>
      <w:pPr>
        <w:tabs>
          <w:tab w:val="num" w:pos="360"/>
        </w:tabs>
      </w:pPr>
    </w:lvl>
    <w:lvl w:ilvl="6" w:tplc="5C243C06">
      <w:numFmt w:val="none"/>
      <w:lvlText w:val=""/>
      <w:lvlJc w:val="left"/>
      <w:pPr>
        <w:tabs>
          <w:tab w:val="num" w:pos="360"/>
        </w:tabs>
      </w:pPr>
    </w:lvl>
    <w:lvl w:ilvl="7" w:tplc="07163654">
      <w:numFmt w:val="none"/>
      <w:lvlText w:val=""/>
      <w:lvlJc w:val="left"/>
      <w:pPr>
        <w:tabs>
          <w:tab w:val="num" w:pos="360"/>
        </w:tabs>
      </w:pPr>
    </w:lvl>
    <w:lvl w:ilvl="8" w:tplc="B450EF8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42C111E"/>
    <w:multiLevelType w:val="hybridMultilevel"/>
    <w:tmpl w:val="C9ECDF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0A1F41"/>
    <w:multiLevelType w:val="hybridMultilevel"/>
    <w:tmpl w:val="63B47B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5D294D"/>
    <w:multiLevelType w:val="hybridMultilevel"/>
    <w:tmpl w:val="43A80C8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B1472"/>
    <w:rsid w:val="006B1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14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&#1055;&#1088;&#1086;&#1077;&#1082;&#1090;%20&#1042;&#1080;&#1083;&#1102;&#1081;2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1316</Characters>
  <Application>Microsoft Office Word</Application>
  <DocSecurity>0</DocSecurity>
  <Lines>10</Lines>
  <Paragraphs>3</Paragraphs>
  <ScaleCrop>false</ScaleCrop>
  <Company>Microsoft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2010-11-25T09:14:00Z</dcterms:created>
  <dcterms:modified xsi:type="dcterms:W3CDTF">2010-11-25T09:15:00Z</dcterms:modified>
</cp:coreProperties>
</file>